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60" w:rsidRDefault="004343E7">
      <w:pPr>
        <w:widowControl/>
        <w:shd w:val="clear" w:color="auto" w:fill="FFFFFF"/>
        <w:spacing w:before="100" w:beforeAutospacing="1" w:after="100" w:afterAutospacing="1"/>
        <w:ind w:firstLineChars="100" w:firstLine="281"/>
        <w:jc w:val="left"/>
        <w:rPr>
          <w:rFonts w:asciiTheme="minorEastAsia" w:eastAsiaTheme="minorEastAsia" w:hAnsiTheme="minorEastAsia" w:cstheme="minorEastAsia"/>
          <w:b/>
          <w:bCs/>
          <w:color w:val="000000"/>
          <w:kern w:val="0"/>
          <w:sz w:val="28"/>
          <w:szCs w:val="28"/>
          <w:shd w:val="clear" w:color="auto" w:fill="FFFFFF"/>
          <w:lang w:bidi="ar"/>
        </w:rPr>
      </w:pPr>
      <w:r>
        <w:rPr>
          <w:rFonts w:asciiTheme="minorEastAsia" w:eastAsiaTheme="minorEastAsia" w:hAnsiTheme="minorEastAsia" w:cstheme="minorEastAsia" w:hint="eastAsia"/>
          <w:b/>
          <w:bCs/>
          <w:color w:val="000000"/>
          <w:kern w:val="0"/>
          <w:sz w:val="28"/>
          <w:szCs w:val="28"/>
          <w:shd w:val="clear" w:color="auto" w:fill="FFFFFF"/>
          <w:lang w:bidi="ar"/>
        </w:rPr>
        <w:t>附件1</w:t>
      </w:r>
    </w:p>
    <w:p w:rsidR="00D25D60" w:rsidRDefault="004343E7">
      <w:pPr>
        <w:widowControl/>
        <w:shd w:val="clear" w:color="auto" w:fill="FFFFFF"/>
        <w:spacing w:before="100" w:beforeAutospacing="1" w:after="100" w:afterAutospacing="1"/>
        <w:ind w:firstLine="420"/>
        <w:jc w:val="center"/>
        <w:rPr>
          <w:rFonts w:asciiTheme="minorEastAsia" w:eastAsiaTheme="minorEastAsia" w:hAnsiTheme="minorEastAsia" w:cstheme="minorEastAsia"/>
          <w:b/>
          <w:bCs/>
          <w:color w:val="000000"/>
          <w:kern w:val="0"/>
          <w:sz w:val="32"/>
          <w:szCs w:val="32"/>
          <w:shd w:val="clear" w:color="auto" w:fill="FFFFFF"/>
          <w:lang w:bidi="ar"/>
        </w:rPr>
      </w:pPr>
      <w:r>
        <w:rPr>
          <w:rFonts w:asciiTheme="minorEastAsia" w:eastAsiaTheme="minorEastAsia" w:hAnsiTheme="minorEastAsia" w:cstheme="minorEastAsia" w:hint="eastAsia"/>
          <w:b/>
          <w:bCs/>
          <w:color w:val="000000"/>
          <w:kern w:val="0"/>
          <w:sz w:val="32"/>
          <w:szCs w:val="32"/>
          <w:shd w:val="clear" w:color="auto" w:fill="FFFFFF"/>
          <w:lang w:bidi="ar"/>
        </w:rPr>
        <w:t>考生防疫安全须知</w:t>
      </w:r>
    </w:p>
    <w:p w:rsidR="00D25D60" w:rsidRDefault="004343E7">
      <w:pPr>
        <w:widowControl/>
        <w:shd w:val="clear" w:color="auto" w:fill="FFFFFF"/>
        <w:spacing w:before="100" w:beforeAutospacing="1" w:after="100" w:afterAutospacing="1"/>
        <w:ind w:firstLineChars="200" w:firstLine="48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辽宁省2022年普通高等学校专升</w:t>
      </w:r>
      <w:proofErr w:type="gramStart"/>
      <w:r>
        <w:rPr>
          <w:rFonts w:asciiTheme="minorEastAsia" w:eastAsiaTheme="minorEastAsia" w:hAnsiTheme="minorEastAsia" w:cstheme="minorEastAsia" w:hint="eastAsia"/>
          <w:color w:val="000000"/>
          <w:kern w:val="0"/>
          <w:sz w:val="24"/>
          <w:shd w:val="clear" w:color="auto" w:fill="FFFFFF"/>
          <w:lang w:bidi="ar"/>
        </w:rPr>
        <w:t>本考试</w:t>
      </w:r>
      <w:proofErr w:type="gramEnd"/>
      <w:r>
        <w:rPr>
          <w:rFonts w:asciiTheme="minorEastAsia" w:eastAsiaTheme="minorEastAsia" w:hAnsiTheme="minorEastAsia" w:cstheme="minorEastAsia" w:hint="eastAsia"/>
          <w:color w:val="000000"/>
          <w:kern w:val="0"/>
          <w:sz w:val="24"/>
          <w:shd w:val="clear" w:color="auto" w:fill="FFFFFF"/>
          <w:lang w:bidi="ar"/>
        </w:rPr>
        <w:t>招生专业综合课考试与技能考核7月2日至5日进行。目前新冠肺炎疫情防控已经进入常态化，为保障考生健康安全和考试的平稳顺利进行，广大考生严格执行如下防疫要求：</w:t>
      </w:r>
    </w:p>
    <w:p w:rsidR="00D25D60" w:rsidRDefault="004343E7">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1.</w:t>
      </w:r>
      <w:r>
        <w:rPr>
          <w:rFonts w:ascii="仿宋_GB2312" w:eastAsia="仿宋_GB2312" w:hint="eastAsia"/>
          <w:sz w:val="32"/>
          <w:szCs w:val="32"/>
        </w:rPr>
        <w:t xml:space="preserve"> </w:t>
      </w:r>
      <w:r>
        <w:rPr>
          <w:rFonts w:asciiTheme="minorEastAsia" w:eastAsiaTheme="minorEastAsia" w:hAnsiTheme="minorEastAsia" w:cstheme="minorEastAsia" w:hint="eastAsia"/>
          <w:color w:val="000000"/>
          <w:kern w:val="0"/>
          <w:sz w:val="24"/>
          <w:shd w:val="clear" w:color="auto" w:fill="FFFFFF"/>
          <w:lang w:bidi="ar"/>
        </w:rPr>
        <w:t>考生须考前连续14天检测体温，须持有</w:t>
      </w:r>
      <w:r>
        <w:rPr>
          <w:rFonts w:asciiTheme="minorEastAsia" w:eastAsiaTheme="minorEastAsia" w:hAnsiTheme="minorEastAsia" w:cstheme="minorEastAsia" w:hint="eastAsia"/>
          <w:b/>
          <w:bCs/>
          <w:color w:val="000000"/>
          <w:kern w:val="0"/>
          <w:sz w:val="24"/>
          <w:shd w:val="clear" w:color="auto" w:fill="FFFFFF"/>
          <w:lang w:bidi="ar"/>
        </w:rPr>
        <w:t>纸质</w:t>
      </w:r>
      <w:r>
        <w:rPr>
          <w:rFonts w:ascii="宋体" w:hAnsi="宋体" w:hint="eastAsia"/>
          <w:sz w:val="24"/>
        </w:rPr>
        <w:t>省内有资质的核酸检测机构出具的考前48小时内核酸阴性证明及间隔24小时以上由大连地区有资质的核酸检测机构出具的考前24小时阴性证明及外省来（返）辽考生要求提供的核酸检测阴性证明</w:t>
      </w:r>
      <w:r>
        <w:rPr>
          <w:rFonts w:asciiTheme="minorEastAsia" w:eastAsiaTheme="minorEastAsia" w:hAnsiTheme="minorEastAsia" w:cstheme="minorEastAsia" w:hint="eastAsia"/>
          <w:color w:val="000000"/>
          <w:kern w:val="0"/>
          <w:sz w:val="24"/>
          <w:shd w:val="clear" w:color="auto" w:fill="FFFFFF"/>
          <w:lang w:bidi="ar"/>
        </w:rPr>
        <w:t>，4</w:t>
      </w:r>
      <w:r>
        <w:rPr>
          <w:rFonts w:ascii="宋体" w:hAnsi="宋体" w:hint="eastAsia"/>
          <w:b/>
          <w:bCs/>
          <w:sz w:val="24"/>
        </w:rPr>
        <w:t>日和5日考技能的考生应再做一次核酸检测（报告纸质或电子版均可）</w:t>
      </w:r>
      <w:r>
        <w:rPr>
          <w:rFonts w:asciiTheme="minorEastAsia" w:eastAsiaTheme="minorEastAsia" w:hAnsiTheme="minorEastAsia" w:cstheme="minorEastAsia" w:hint="eastAsia"/>
          <w:color w:val="000000"/>
          <w:kern w:val="0"/>
          <w:sz w:val="24"/>
          <w:shd w:val="clear" w:color="auto" w:fill="FFFFFF"/>
          <w:lang w:bidi="ar"/>
        </w:rPr>
        <w:t>、 “辽事通健康码”绿码、“通信大数据行程卡”（绿码、无异常）、</w:t>
      </w:r>
      <w:r>
        <w:rPr>
          <w:rFonts w:ascii="宋体" w:hAnsi="宋体" w:cstheme="minorEastAsia" w:hint="eastAsia"/>
          <w:color w:val="000000"/>
          <w:kern w:val="0"/>
          <w:szCs w:val="21"/>
          <w:shd w:val="clear" w:color="auto" w:fill="FFFFFF"/>
          <w:lang w:bidi="ar"/>
        </w:rPr>
        <w:t>《个人健康情况排查表》</w:t>
      </w:r>
      <w:r>
        <w:rPr>
          <w:rFonts w:asciiTheme="minorEastAsia" w:eastAsiaTheme="minorEastAsia" w:hAnsiTheme="minorEastAsia" w:cstheme="minorEastAsia" w:hint="eastAsia"/>
          <w:color w:val="000000"/>
          <w:kern w:val="0"/>
          <w:sz w:val="24"/>
          <w:shd w:val="clear" w:color="auto" w:fill="FFFFFF"/>
          <w:lang w:bidi="ar"/>
        </w:rPr>
        <w:t>、准考证、身份证、佩戴N95口罩，方能进入考点参加考试。</w:t>
      </w:r>
    </w:p>
    <w:p w:rsidR="00D25D60" w:rsidRDefault="004343E7">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2.考生本人及家人考前尽量减少外出，避免走亲访友聚餐、减少到人员密集的公共场所活动；考前严禁去重点地区旅行。</w:t>
      </w:r>
    </w:p>
    <w:p w:rsidR="00D25D60" w:rsidRDefault="004343E7">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3.注意个人卫生，科学安排作息，加强饮食营养，保证以健康的状态、良好的心态参加考试。建议尽量减少考生陪同人员，以避免考点人群聚集。</w:t>
      </w:r>
    </w:p>
    <w:p w:rsidR="00D25D60" w:rsidRDefault="004343E7">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4.考生须依据考试时间提前到达考试地点进行入场验证。验证后须听从考试工作人员指挥，分散进入考点和考场楼，进退考场、如厕时均须与他人保持1米以上距离，生之间避免近距离接触交流。考生原则上应佩戴口罩参加考试。</w:t>
      </w:r>
    </w:p>
    <w:p w:rsidR="00D25D60" w:rsidRDefault="004343E7">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5.考生应如实、完整的填写</w:t>
      </w:r>
      <w:r>
        <w:rPr>
          <w:rFonts w:ascii="宋体" w:hAnsi="宋体" w:cstheme="minorEastAsia" w:hint="eastAsia"/>
          <w:color w:val="000000"/>
          <w:kern w:val="0"/>
          <w:szCs w:val="21"/>
          <w:shd w:val="clear" w:color="auto" w:fill="FFFFFF"/>
          <w:lang w:bidi="ar"/>
        </w:rPr>
        <w:t>《个人健康情况排查表》</w:t>
      </w:r>
      <w:r>
        <w:rPr>
          <w:rFonts w:asciiTheme="minorEastAsia" w:eastAsiaTheme="minorEastAsia" w:hAnsiTheme="minorEastAsia" w:cstheme="minorEastAsia" w:hint="eastAsia"/>
          <w:color w:val="000000"/>
          <w:kern w:val="0"/>
          <w:sz w:val="24"/>
          <w:shd w:val="clear" w:color="auto" w:fill="FFFFFF"/>
          <w:lang w:bidi="ar"/>
        </w:rPr>
        <w:t>(见附件2)，于考试当天入场时交给监考员。</w:t>
      </w:r>
    </w:p>
    <w:p w:rsidR="00D25D60" w:rsidRDefault="004343E7">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考生须每日进行身体健康监测，如实填写</w:t>
      </w:r>
      <w:r>
        <w:rPr>
          <w:rFonts w:ascii="宋体" w:hAnsi="宋体" w:cstheme="minorEastAsia" w:hint="eastAsia"/>
          <w:color w:val="000000"/>
          <w:kern w:val="0"/>
          <w:szCs w:val="21"/>
          <w:shd w:val="clear" w:color="auto" w:fill="FFFFFF"/>
          <w:lang w:bidi="ar"/>
        </w:rPr>
        <w:t>《个人健康情况排查表》</w:t>
      </w:r>
      <w:r>
        <w:rPr>
          <w:rFonts w:asciiTheme="minorEastAsia" w:eastAsiaTheme="minorEastAsia" w:hAnsiTheme="minorEastAsia" w:cstheme="minorEastAsia" w:hint="eastAsia"/>
          <w:color w:val="000000"/>
          <w:kern w:val="0"/>
          <w:sz w:val="24"/>
          <w:shd w:val="clear" w:color="auto" w:fill="FFFFFF"/>
          <w:lang w:bidi="ar"/>
        </w:rPr>
        <w:t>，对于刻意隐瞒病情或者</w:t>
      </w:r>
      <w:proofErr w:type="gramStart"/>
      <w:r>
        <w:rPr>
          <w:rFonts w:asciiTheme="minorEastAsia" w:eastAsiaTheme="minorEastAsia" w:hAnsiTheme="minorEastAsia" w:cstheme="minorEastAsia" w:hint="eastAsia"/>
          <w:color w:val="000000"/>
          <w:kern w:val="0"/>
          <w:sz w:val="24"/>
          <w:shd w:val="clear" w:color="auto" w:fill="FFFFFF"/>
          <w:lang w:bidi="ar"/>
        </w:rPr>
        <w:t>不</w:t>
      </w:r>
      <w:proofErr w:type="gramEnd"/>
      <w:r>
        <w:rPr>
          <w:rFonts w:asciiTheme="minorEastAsia" w:eastAsiaTheme="minorEastAsia" w:hAnsiTheme="minorEastAsia" w:cstheme="minorEastAsia" w:hint="eastAsia"/>
          <w:color w:val="000000"/>
          <w:kern w:val="0"/>
          <w:sz w:val="24"/>
          <w:shd w:val="clear" w:color="auto" w:fill="FFFFFF"/>
          <w:lang w:bidi="ar"/>
        </w:rPr>
        <w:t>如实报告发热史、旅行史和接触史的考生，以及在考试疫情防控中拒不配合的人员，将按照《治安管理处罚法》、《传染病防治法》和《关于依法惩治妨害新型冠状病毒感染肺炎疫情防控违法犯罪的意见》等法律法规予以处理。</w:t>
      </w:r>
    </w:p>
    <w:p w:rsidR="00D25D60" w:rsidRDefault="004343E7">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6.从境外和国内疫情中高风险地区来辽宁参加考试的考生要提前做好核酸检测，进入考点时需提供近7天内本人核酸阴性检测报告，方可参加考试。</w:t>
      </w:r>
    </w:p>
    <w:p w:rsidR="00D25D60" w:rsidRDefault="004343E7">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7.考前如果出现发热、乏力、咳嗽、呼吸困难、腹泻等病状应按规定及时就医，并立即报告本人所在学校或本单位负责人及报名所在地教育招生考试机构。未被确诊为新冠肺炎的考生，须携带核酸检测阴性证明，方可参加考试。</w:t>
      </w:r>
    </w:p>
    <w:p w:rsidR="00D25D60" w:rsidRDefault="004343E7">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8.考生须及时关注本人考试所在市疫情防控要求，按相关要求做好疫情自查和防控措施。</w:t>
      </w:r>
    </w:p>
    <w:p w:rsidR="00D25D60" w:rsidRDefault="004343E7">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未尽事宜按照2022年普通高等学校专升</w:t>
      </w:r>
      <w:proofErr w:type="gramStart"/>
      <w:r>
        <w:rPr>
          <w:rFonts w:asciiTheme="minorEastAsia" w:eastAsiaTheme="minorEastAsia" w:hAnsiTheme="minorEastAsia" w:cstheme="minorEastAsia" w:hint="eastAsia"/>
          <w:color w:val="000000"/>
          <w:kern w:val="0"/>
          <w:sz w:val="24"/>
          <w:shd w:val="clear" w:color="auto" w:fill="FFFFFF"/>
          <w:lang w:bidi="ar"/>
        </w:rPr>
        <w:t>本考试防疫组考工</w:t>
      </w:r>
      <w:proofErr w:type="gramEnd"/>
      <w:r>
        <w:rPr>
          <w:rFonts w:asciiTheme="minorEastAsia" w:eastAsiaTheme="minorEastAsia" w:hAnsiTheme="minorEastAsia" w:cstheme="minorEastAsia" w:hint="eastAsia"/>
          <w:color w:val="000000"/>
          <w:kern w:val="0"/>
          <w:sz w:val="24"/>
          <w:shd w:val="clear" w:color="auto" w:fill="FFFFFF"/>
          <w:lang w:bidi="ar"/>
        </w:rPr>
        <w:t>作方案及大连海洋大学</w:t>
      </w:r>
      <w:proofErr w:type="gramStart"/>
      <w:r>
        <w:rPr>
          <w:rFonts w:asciiTheme="minorEastAsia" w:eastAsiaTheme="minorEastAsia" w:hAnsiTheme="minorEastAsia" w:cstheme="minorEastAsia" w:hint="eastAsia"/>
          <w:color w:val="000000"/>
          <w:kern w:val="0"/>
          <w:sz w:val="24"/>
          <w:shd w:val="clear" w:color="auto" w:fill="FFFFFF"/>
          <w:lang w:bidi="ar"/>
        </w:rPr>
        <w:t>防疫组考工</w:t>
      </w:r>
      <w:proofErr w:type="gramEnd"/>
      <w:r>
        <w:rPr>
          <w:rFonts w:asciiTheme="minorEastAsia" w:eastAsiaTheme="minorEastAsia" w:hAnsiTheme="minorEastAsia" w:cstheme="minorEastAsia" w:hint="eastAsia"/>
          <w:color w:val="000000"/>
          <w:kern w:val="0"/>
          <w:sz w:val="24"/>
          <w:shd w:val="clear" w:color="auto" w:fill="FFFFFF"/>
          <w:lang w:bidi="ar"/>
        </w:rPr>
        <w:t>作相关要求执行。</w:t>
      </w:r>
    </w:p>
    <w:p w:rsidR="00D25D60" w:rsidRDefault="00D25D60">
      <w:pPr>
        <w:snapToGrid w:val="0"/>
        <w:spacing w:line="500" w:lineRule="exact"/>
        <w:jc w:val="left"/>
        <w:rPr>
          <w:rFonts w:ascii="仿宋" w:eastAsia="仿宋" w:hAnsi="仿宋" w:cs="黑体"/>
          <w:sz w:val="32"/>
          <w:szCs w:val="32"/>
        </w:rPr>
      </w:pPr>
    </w:p>
    <w:p w:rsidR="00D25D60" w:rsidRDefault="00D25D60">
      <w:pPr>
        <w:snapToGrid w:val="0"/>
        <w:spacing w:line="500" w:lineRule="exact"/>
        <w:jc w:val="left"/>
        <w:rPr>
          <w:rFonts w:ascii="仿宋" w:eastAsia="仿宋" w:hAnsi="仿宋" w:cs="黑体"/>
          <w:sz w:val="32"/>
          <w:szCs w:val="32"/>
        </w:rPr>
      </w:pPr>
      <w:bookmarkStart w:id="0" w:name="_GoBack"/>
      <w:bookmarkEnd w:id="0"/>
    </w:p>
    <w:sectPr w:rsidR="00D25D60">
      <w:pgSz w:w="11906" w:h="16838"/>
      <w:pgMar w:top="567" w:right="1417" w:bottom="567"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E0E1D"/>
    <w:multiLevelType w:val="singleLevel"/>
    <w:tmpl w:val="6BAE0E1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NWI4ZWY3NTMzODVlZWVjN2RkZDg5MzMzN2JkMGMifQ=="/>
  </w:docVars>
  <w:rsids>
    <w:rsidRoot w:val="00AD155F"/>
    <w:rsid w:val="000827CB"/>
    <w:rsid w:val="003A3ACF"/>
    <w:rsid w:val="0042139F"/>
    <w:rsid w:val="004343E7"/>
    <w:rsid w:val="005612A2"/>
    <w:rsid w:val="005D7F46"/>
    <w:rsid w:val="006404D7"/>
    <w:rsid w:val="00AD155F"/>
    <w:rsid w:val="00BE781F"/>
    <w:rsid w:val="00C1360D"/>
    <w:rsid w:val="00D25D60"/>
    <w:rsid w:val="00E564EC"/>
    <w:rsid w:val="00F539A1"/>
    <w:rsid w:val="00FF19C3"/>
    <w:rsid w:val="00FF7BFF"/>
    <w:rsid w:val="033664DD"/>
    <w:rsid w:val="09AB4649"/>
    <w:rsid w:val="118C6104"/>
    <w:rsid w:val="15534C73"/>
    <w:rsid w:val="1AB7598C"/>
    <w:rsid w:val="1F042109"/>
    <w:rsid w:val="255045B2"/>
    <w:rsid w:val="269C36FB"/>
    <w:rsid w:val="27B26B86"/>
    <w:rsid w:val="2C800088"/>
    <w:rsid w:val="30B05F05"/>
    <w:rsid w:val="31CB302A"/>
    <w:rsid w:val="33300A4B"/>
    <w:rsid w:val="369C2DF9"/>
    <w:rsid w:val="41531851"/>
    <w:rsid w:val="437A58DE"/>
    <w:rsid w:val="4F9F3A8F"/>
    <w:rsid w:val="50454BBA"/>
    <w:rsid w:val="51083E75"/>
    <w:rsid w:val="551E34D6"/>
    <w:rsid w:val="63ED3D4B"/>
    <w:rsid w:val="646F78AA"/>
    <w:rsid w:val="68D33DCA"/>
    <w:rsid w:val="72FD0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kern w:val="0"/>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character" w:styleId="a4">
    <w:name w:val="Strong"/>
    <w:basedOn w:val="a0"/>
    <w:qFormat/>
    <w:rPr>
      <w:b/>
    </w:rPr>
  </w:style>
  <w:style w:type="paragraph" w:styleId="a5">
    <w:name w:val="Balloon Text"/>
    <w:basedOn w:val="a"/>
    <w:link w:val="Char"/>
    <w:rsid w:val="004343E7"/>
    <w:rPr>
      <w:sz w:val="18"/>
      <w:szCs w:val="18"/>
    </w:rPr>
  </w:style>
  <w:style w:type="character" w:customStyle="1" w:styleId="Char">
    <w:name w:val="批注框文本 Char"/>
    <w:basedOn w:val="a0"/>
    <w:link w:val="a5"/>
    <w:rsid w:val="004343E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kern w:val="0"/>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character" w:styleId="a4">
    <w:name w:val="Strong"/>
    <w:basedOn w:val="a0"/>
    <w:qFormat/>
    <w:rPr>
      <w:b/>
    </w:rPr>
  </w:style>
  <w:style w:type="paragraph" w:styleId="a5">
    <w:name w:val="Balloon Text"/>
    <w:basedOn w:val="a"/>
    <w:link w:val="Char"/>
    <w:rsid w:val="004343E7"/>
    <w:rPr>
      <w:sz w:val="18"/>
      <w:szCs w:val="18"/>
    </w:rPr>
  </w:style>
  <w:style w:type="character" w:customStyle="1" w:styleId="Char">
    <w:name w:val="批注框文本 Char"/>
    <w:basedOn w:val="a0"/>
    <w:link w:val="a5"/>
    <w:rsid w:val="004343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Company>Sky123.Org</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2022-06-15T12:14:00Z</dcterms:created>
  <dcterms:modified xsi:type="dcterms:W3CDTF">2022-06-15T12:14:00Z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B207F2571A9F41FDA2E9BA52BB86CBBD</vt:lpwstr>
  </property>
</Properties>
</file>